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AE" w:rsidRPr="00CC7CAE" w:rsidRDefault="00CC7CAE" w:rsidP="00CC7CAE">
      <w:r w:rsidRPr="00CC7CAE">
        <w:rPr>
          <w:b/>
          <w:bCs/>
          <w:u w:val="single"/>
        </w:rPr>
        <w:t>Usnesení</w:t>
      </w:r>
    </w:p>
    <w:p w:rsidR="00CC7CAE" w:rsidRPr="00CC7CAE" w:rsidRDefault="00CC7CAE" w:rsidP="00CC7CAE">
      <w:r w:rsidRPr="00CC7CAE">
        <w:t> </w:t>
      </w:r>
    </w:p>
    <w:p w:rsidR="00CC7CAE" w:rsidRPr="00CC7CAE" w:rsidRDefault="00CC7CAE" w:rsidP="00CC7CAE">
      <w:r w:rsidRPr="00CC7CAE">
        <w:rPr>
          <w:u w:val="single"/>
        </w:rPr>
        <w:t>ze zasedání Zastupitelstva města Bělá nad Radbuzou konaného dne 09.02.2011</w:t>
      </w:r>
    </w:p>
    <w:p w:rsidR="00CC7CAE" w:rsidRPr="00CC7CAE" w:rsidRDefault="00CC7CAE" w:rsidP="00CC7CAE">
      <w:r w:rsidRPr="00CC7CAE">
        <w:rPr>
          <w:i/>
          <w:iCs/>
        </w:rPr>
        <w:t> </w:t>
      </w:r>
    </w:p>
    <w:p w:rsidR="00CC7CAE" w:rsidRPr="00CC7CAE" w:rsidRDefault="00CC7CAE" w:rsidP="00CC7CAE">
      <w:r w:rsidRPr="00CC7CAE">
        <w:rPr>
          <w:i/>
          <w:iCs/>
        </w:rPr>
        <w:t>Usnesení číslo 4</w:t>
      </w:r>
    </w:p>
    <w:p w:rsidR="00CC7CAE" w:rsidRPr="00CC7CAE" w:rsidRDefault="00CC7CAE" w:rsidP="00CC7CAE">
      <w:r w:rsidRPr="00CC7CAE">
        <w:rPr>
          <w:b/>
          <w:bCs/>
        </w:rPr>
        <w:t> </w:t>
      </w:r>
    </w:p>
    <w:p w:rsidR="00CC7CAE" w:rsidRPr="00CC7CAE" w:rsidRDefault="00CC7CAE" w:rsidP="00CC7CAE">
      <w:r w:rsidRPr="00CC7CAE">
        <w:rPr>
          <w:b/>
          <w:bCs/>
        </w:rPr>
        <w:t>Zastupitelstvo města schvaluje:</w:t>
      </w:r>
    </w:p>
    <w:p w:rsidR="00CC7CAE" w:rsidRPr="00CC7CAE" w:rsidRDefault="00CC7CAE" w:rsidP="00CC7CAE">
      <w:r w:rsidRPr="00CC7CAE">
        <w:t> </w:t>
      </w:r>
    </w:p>
    <w:p w:rsidR="00CC7CAE" w:rsidRPr="00CC7CAE" w:rsidRDefault="00CC7CAE" w:rsidP="00CC7CAE">
      <w:r w:rsidRPr="00CC7CAE">
        <w:t>q       Uzavření smlouvy o dílo na kompletní regeneraci bytových domů v majetku města se společností Sládek – stavby, s. r. o., Plzeň.</w:t>
      </w:r>
    </w:p>
    <w:p w:rsidR="00CC7CAE" w:rsidRPr="00CC7CAE" w:rsidRDefault="00CC7CAE" w:rsidP="00CC7CAE">
      <w:r w:rsidRPr="00CC7CAE">
        <w:t> </w:t>
      </w:r>
    </w:p>
    <w:p w:rsidR="00CC7CAE" w:rsidRPr="00CC7CAE" w:rsidRDefault="00CC7CAE" w:rsidP="00CC7CAE">
      <w:r w:rsidRPr="00CC7CAE">
        <w:t>q       Uzavření smlouvy o poskytnutí dlouhodobého úvěru ve výši 28 mil. Kč na financování kompletní regenerace bytových domů v majetku města s akciovou společností Československá obchodní banka, IČ: 000 01 350, se sídlem Radlická 33/150, 150 57 Praha 5, s tím, že bude využita varianta zajištění úrokové sazby (CAP) do maximální výše 7 %.</w:t>
      </w:r>
    </w:p>
    <w:p w:rsidR="00CC7CAE" w:rsidRPr="00CC7CAE" w:rsidRDefault="00CC7CAE" w:rsidP="00CC7CAE">
      <w:r w:rsidRPr="00CC7CAE">
        <w:t> </w:t>
      </w:r>
    </w:p>
    <w:p w:rsidR="00CC7CAE" w:rsidRPr="00CC7CAE" w:rsidRDefault="00CC7CAE" w:rsidP="00CC7CAE">
      <w:r w:rsidRPr="00CC7CAE">
        <w:t xml:space="preserve">q       Úplatný převod pozemků st. p. č. 462 a 463 KN – zastavěná plocha a nádvoří v k. </w:t>
      </w:r>
      <w:proofErr w:type="spellStart"/>
      <w:r w:rsidRPr="00CC7CAE">
        <w:t>ú.</w:t>
      </w:r>
      <w:proofErr w:type="spellEnd"/>
      <w:r w:rsidRPr="00CC7CAE">
        <w:t xml:space="preserve"> Bělá nad Radbuzou od Pozemkového fondu ČR do majetku Města Bělá nad Radbuzou.</w:t>
      </w:r>
    </w:p>
    <w:p w:rsidR="00CC7CAE" w:rsidRPr="00CC7CAE" w:rsidRDefault="00CC7CAE" w:rsidP="00CC7CAE">
      <w:r w:rsidRPr="00CC7CAE">
        <w:t> </w:t>
      </w:r>
    </w:p>
    <w:p w:rsidR="00CC7CAE" w:rsidRPr="00CC7CAE" w:rsidRDefault="00CC7CAE" w:rsidP="00CC7CAE">
      <w:r w:rsidRPr="00CC7CAE">
        <w:t>q       Změnu odměn poskytovaných členům zastupitelstva s účinností od 01.01.2011 v souvislosti s novelou Nařízení vlády č. 37/2003 Sb., o odměnách za výkon funkce členům zastupitelstev, ve znění pozdějších předpisů, dle přílohy zápisu.</w:t>
      </w:r>
    </w:p>
    <w:p w:rsidR="00CC7CAE" w:rsidRPr="00CC7CAE" w:rsidRDefault="00CC7CAE" w:rsidP="00CC7CAE">
      <w:r w:rsidRPr="00CC7CAE">
        <w:t> </w:t>
      </w:r>
    </w:p>
    <w:p w:rsidR="00CC7CAE" w:rsidRPr="00CC7CAE" w:rsidRDefault="00CC7CAE" w:rsidP="00CC7CAE">
      <w:r w:rsidRPr="00CC7CAE">
        <w:t>q       Obecně závaznou vyhlášku č. 1/2011 o místním poplatku za provoz systému shromažďování, sběru, přepravy, třídění, využívání a odstraňování komunálních odpadů (úprava podle nového daňového řádu).</w:t>
      </w:r>
    </w:p>
    <w:p w:rsidR="00CC7CAE" w:rsidRPr="00CC7CAE" w:rsidRDefault="00CC7CAE" w:rsidP="00CC7CAE">
      <w:r w:rsidRPr="00CC7CAE">
        <w:t> </w:t>
      </w:r>
    </w:p>
    <w:p w:rsidR="00CC7CAE" w:rsidRPr="00CC7CAE" w:rsidRDefault="00CC7CAE" w:rsidP="00CC7CAE">
      <w:r w:rsidRPr="00CC7CAE">
        <w:t>q       Uzavření Dodatku č. 1/2011 k uzavřené Smlouvě o poskytnutí finančního příspěvku Plzeňskému kraji na zajištění dopravní obslužnosti území Plzeňského kraje veřejnou vnitrostátní linkovou dopravou.</w:t>
      </w:r>
    </w:p>
    <w:p w:rsidR="00CC7CAE" w:rsidRPr="00CC7CAE" w:rsidRDefault="00CC7CAE" w:rsidP="00CC7CAE">
      <w:r w:rsidRPr="00CC7CAE">
        <w:t> </w:t>
      </w:r>
    </w:p>
    <w:p w:rsidR="00CC7CAE" w:rsidRPr="00CC7CAE" w:rsidRDefault="00CC7CAE" w:rsidP="00CC7CAE">
      <w:r w:rsidRPr="00CC7CAE">
        <w:t xml:space="preserve">q       Přijetí úvěru ve výši 2 mil. Kč od společnosti ORI spol. s r. o., IČ: 182 390 81, se sídlem Borského 989/1, 152 00 Praha 5 – Barrandov, na financování úplatného převodu objektů areálu bývalé roty PS Železná na pozemcích st. p. č. 402, 403, 404, 405, 406, 407, 408, 409, 410 a 411 v k. </w:t>
      </w:r>
      <w:proofErr w:type="spellStart"/>
      <w:r w:rsidRPr="00CC7CAE">
        <w:t>ú.</w:t>
      </w:r>
      <w:proofErr w:type="spellEnd"/>
      <w:r w:rsidRPr="00CC7CAE">
        <w:t xml:space="preserve"> Železná u Smolova od Krajského ředitelství policie Plzeňského kraje do majetku Města Bělá nad Radbuzou na základě Kupní smlouvy č. 061-K/OSM-2010 uzavřené dne 21.10.2010.</w:t>
      </w:r>
    </w:p>
    <w:p w:rsidR="00CC7CAE" w:rsidRPr="00CC7CAE" w:rsidRDefault="00CC7CAE" w:rsidP="00CC7CAE">
      <w:r w:rsidRPr="00CC7CAE">
        <w:lastRenderedPageBreak/>
        <w:t> </w:t>
      </w:r>
    </w:p>
    <w:p w:rsidR="00CC7CAE" w:rsidRPr="00CC7CAE" w:rsidRDefault="00CC7CAE" w:rsidP="00CC7CAE">
      <w:r w:rsidRPr="00CC7CAE">
        <w:t>q       Zápis z jednání Kontrolního výboru zastupitelstva dne 02.02.2011 včetně návrhu Jednacího a kontrolního řádu Kontrolního výboru Zastupitelstva města Bělá nad Radbuzou.</w:t>
      </w:r>
    </w:p>
    <w:p w:rsidR="00CC7CAE" w:rsidRPr="00CC7CAE" w:rsidRDefault="00CC7CAE" w:rsidP="00CC7CAE">
      <w:r w:rsidRPr="00CC7CAE">
        <w:t> </w:t>
      </w:r>
    </w:p>
    <w:p w:rsidR="00CC7CAE" w:rsidRPr="00CC7CAE" w:rsidRDefault="00CC7CAE" w:rsidP="00CC7CAE">
      <w:r w:rsidRPr="00CC7CAE">
        <w:t xml:space="preserve">q       Uzavření smlouvy o dílo na vypracování projektu „Rekonstrukce místních komunikací – obytná zóna Bělá nad Radbuzou“ s Ondřejkou </w:t>
      </w:r>
      <w:proofErr w:type="spellStart"/>
      <w:r w:rsidRPr="00CC7CAE">
        <w:t>Harvalíkovou</w:t>
      </w:r>
      <w:proofErr w:type="spellEnd"/>
      <w:r w:rsidRPr="00CC7CAE">
        <w:t>, IČ: 606 26 160, se sídlem České Budějovice, Mánesova 46, s tím, že se jedná o projekt rekonstrukce místních komunikací ve Školní ulici s účastí státní dotace.</w:t>
      </w:r>
    </w:p>
    <w:p w:rsidR="00CC7CAE" w:rsidRPr="00CC7CAE" w:rsidRDefault="00CC7CAE" w:rsidP="00CC7CAE">
      <w:r w:rsidRPr="00CC7CAE">
        <w:t> </w:t>
      </w:r>
    </w:p>
    <w:p w:rsidR="00CC7CAE" w:rsidRPr="00CC7CAE" w:rsidRDefault="00CC7CAE" w:rsidP="00CC7CAE">
      <w:r w:rsidRPr="00CC7CAE">
        <w:t>q       Uzavření smlouvy o dílo č. 16/2011 na vypracování projektu „Snížení emisní zátěže z dopravy ve městě Bělá nad Radbuzou“ s Ing. Markétou Hoškovou, IČ: 634 64 501, se sídlem Zlín, Osvoboditelů 3778/304, s tím, že se jedná o projekt na pořízení zametacího vozu s účastí státní dotace.</w:t>
      </w:r>
    </w:p>
    <w:p w:rsidR="00CC7CAE" w:rsidRPr="00CC7CAE" w:rsidRDefault="00CC7CAE" w:rsidP="00CC7CAE">
      <w:r w:rsidRPr="00CC7CAE">
        <w:t> </w:t>
      </w:r>
    </w:p>
    <w:p w:rsidR="00CC7CAE" w:rsidRPr="00CC7CAE" w:rsidRDefault="00CC7CAE" w:rsidP="00CC7CAE">
      <w:r w:rsidRPr="00CC7CAE">
        <w:t>q       Uzavření smlouvy o dílo na vypracování projektu „Zpevnění plochy pro výstavbu malé kompostárny Bělá nad Radbuzou“ s Regionální rozvojovou agenturou Plzeňského kraje, o. p. s., IČ: 252 45 091, se sídlem Plzeň, Riegrova 1. Jedná se o projekt na rozšíření sběrného dvora pro vybudování kompostárny a pořízení manipulační techniky s účastí státní dotace.</w:t>
      </w:r>
    </w:p>
    <w:p w:rsidR="00CC7CAE" w:rsidRPr="00CC7CAE" w:rsidRDefault="00CC7CAE" w:rsidP="00CC7CAE">
      <w:r w:rsidRPr="00CC7CAE">
        <w:t> </w:t>
      </w:r>
    </w:p>
    <w:p w:rsidR="00CC7CAE" w:rsidRPr="00CC7CAE" w:rsidRDefault="00CC7CAE" w:rsidP="00CC7CAE">
      <w:r w:rsidRPr="00CC7CAE">
        <w:t>q       Vypracování projektu a podání žádosti o dotaci na vybudování naučné stezky v blízkosti Základní školy Bělá nad Radbuzou.</w:t>
      </w:r>
    </w:p>
    <w:p w:rsidR="00CC7CAE" w:rsidRPr="00CC7CAE" w:rsidRDefault="00CC7CAE" w:rsidP="00CC7CAE">
      <w:r w:rsidRPr="00CC7CAE">
        <w:t> </w:t>
      </w:r>
    </w:p>
    <w:p w:rsidR="00CC7CAE" w:rsidRPr="00CC7CAE" w:rsidRDefault="00CC7CAE" w:rsidP="00CC7CAE">
      <w:r w:rsidRPr="00CC7CAE">
        <w:t>q       Vypracování projektu a podání žádosti o dotaci na rekonstrukci kaple na hřbitově v Bělé nad Radbuzou.</w:t>
      </w:r>
    </w:p>
    <w:p w:rsidR="00CC7CAE" w:rsidRPr="00CC7CAE" w:rsidRDefault="00CC7CAE" w:rsidP="00CC7CAE">
      <w:r w:rsidRPr="00CC7CAE">
        <w:t> </w:t>
      </w:r>
    </w:p>
    <w:p w:rsidR="00CC7CAE" w:rsidRPr="00CC7CAE" w:rsidRDefault="00CC7CAE" w:rsidP="00CC7CAE">
      <w:r w:rsidRPr="00CC7CAE">
        <w:t>q       Podání žádosti Města Bělá nad Radbuzou o pořádání Letního srazu turistů v roce 2014.</w:t>
      </w:r>
    </w:p>
    <w:p w:rsidR="00CC7CAE" w:rsidRPr="00CC7CAE" w:rsidRDefault="00CC7CAE" w:rsidP="00CC7CAE">
      <w:r w:rsidRPr="00CC7CAE">
        <w:t> </w:t>
      </w:r>
    </w:p>
    <w:p w:rsidR="00CC7CAE" w:rsidRPr="00CC7CAE" w:rsidRDefault="00CC7CAE" w:rsidP="00CC7CAE">
      <w:r w:rsidRPr="00CC7CAE">
        <w:rPr>
          <w:b/>
          <w:bCs/>
        </w:rPr>
        <w:t>Zastupitelstvo města bere na vědomí:</w:t>
      </w:r>
    </w:p>
    <w:p w:rsidR="00CC7CAE" w:rsidRPr="00CC7CAE" w:rsidRDefault="00CC7CAE" w:rsidP="00CC7CAE">
      <w:r w:rsidRPr="00CC7CAE">
        <w:t> </w:t>
      </w:r>
    </w:p>
    <w:p w:rsidR="00CC7CAE" w:rsidRPr="00CC7CAE" w:rsidRDefault="00CC7CAE" w:rsidP="00CC7CAE">
      <w:r w:rsidRPr="00CC7CAE">
        <w:t xml:space="preserve">q       Skutečnost, že dohoda o bezúplatném pronájmu haly a přilehlých pozemků v areálu bývalých kasáren v k. </w:t>
      </w:r>
      <w:proofErr w:type="spellStart"/>
      <w:r w:rsidRPr="00CC7CAE">
        <w:t>ú.</w:t>
      </w:r>
      <w:proofErr w:type="spellEnd"/>
      <w:r w:rsidRPr="00CC7CAE">
        <w:t xml:space="preserve"> Bělá nad Radbuzou uzavřená dne 22.01.2001, nájemní smlouva uzavřená dne 01.06.2001 se společností STEATIT, v. o. s., ohledně pronájmu haly na pozemku st. p. č. 636 v k. </w:t>
      </w:r>
      <w:proofErr w:type="spellStart"/>
      <w:r w:rsidRPr="00CC7CAE">
        <w:t>ú.</w:t>
      </w:r>
      <w:proofErr w:type="spellEnd"/>
      <w:r w:rsidRPr="00CC7CAE">
        <w:t xml:space="preserve"> Bělá nad Radbuzou s pozemkem st. p. č. 636 v k. </w:t>
      </w:r>
      <w:proofErr w:type="spellStart"/>
      <w:r w:rsidRPr="00CC7CAE">
        <w:t>ú.</w:t>
      </w:r>
      <w:proofErr w:type="spellEnd"/>
      <w:r w:rsidRPr="00CC7CAE">
        <w:t xml:space="preserve"> Bělá nad Radbuzou a pozemkem p. č. 485/5 v k. </w:t>
      </w:r>
      <w:proofErr w:type="spellStart"/>
      <w:r w:rsidRPr="00CC7CAE">
        <w:t>ú.</w:t>
      </w:r>
      <w:proofErr w:type="spellEnd"/>
      <w:r w:rsidRPr="00CC7CAE">
        <w:t xml:space="preserve"> Bělá nad Radbuzou a smlouva o budoucí smlouvě kupní uzavřená v červnu 2001 se společností STEATIT, v. o. s., ohledně předmětných nemovitostí jsou na základě porušení ustanovení § 39 odst. 1 zákona č. 128/2000 Sb., o obcích, ve znění pozdějších předpisů, neplatné.</w:t>
      </w:r>
    </w:p>
    <w:p w:rsidR="00CC7CAE" w:rsidRPr="00CC7CAE" w:rsidRDefault="00CC7CAE" w:rsidP="00CC7CAE">
      <w:r w:rsidRPr="00CC7CAE">
        <w:rPr>
          <w:b/>
          <w:bCs/>
        </w:rPr>
        <w:t> </w:t>
      </w:r>
    </w:p>
    <w:p w:rsidR="00CC7CAE" w:rsidRPr="00CC7CAE" w:rsidRDefault="00CC7CAE" w:rsidP="00CC7CAE">
      <w:r w:rsidRPr="00CC7CAE">
        <w:t> </w:t>
      </w:r>
    </w:p>
    <w:p w:rsidR="00CC7CAE" w:rsidRPr="00CC7CAE" w:rsidRDefault="00CC7CAE" w:rsidP="00CC7CAE">
      <w:r w:rsidRPr="00CC7CAE">
        <w:lastRenderedPageBreak/>
        <w:t>////////////////////////////////////</w:t>
      </w:r>
    </w:p>
    <w:p w:rsidR="00CC7CAE" w:rsidRPr="00CC7CAE" w:rsidRDefault="00CC7CAE" w:rsidP="00CC7CAE">
      <w:r w:rsidRPr="00CC7CAE">
        <w:t> </w:t>
      </w:r>
    </w:p>
    <w:p w:rsidR="00CC7CAE" w:rsidRPr="00CC7CAE" w:rsidRDefault="00CC7CAE" w:rsidP="00CC7CAE">
      <w:r w:rsidRPr="00CC7CAE">
        <w:t> </w:t>
      </w:r>
    </w:p>
    <w:p w:rsidR="00CC7CAE" w:rsidRPr="00CC7CAE" w:rsidRDefault="00CC7CAE" w:rsidP="00CC7CAE">
      <w:r w:rsidRPr="00CC7CAE">
        <w:t xml:space="preserve">Ing. Libor Picka                                                                                         Ing. Kamila </w:t>
      </w:r>
      <w:proofErr w:type="spellStart"/>
      <w:r w:rsidRPr="00CC7CAE">
        <w:t>Císlerová</w:t>
      </w:r>
      <w:proofErr w:type="spellEnd"/>
    </w:p>
    <w:p w:rsidR="00CC7CAE" w:rsidRPr="00CC7CAE" w:rsidRDefault="00CC7CAE" w:rsidP="00CC7CAE">
      <w:r w:rsidRPr="00CC7CAE">
        <w:t>      Starosta                                                                                                       Místostarosta</w:t>
      </w:r>
    </w:p>
    <w:p w:rsidR="00871579" w:rsidRDefault="00CC7CAE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AE"/>
    <w:rsid w:val="000121B0"/>
    <w:rsid w:val="001A1E3F"/>
    <w:rsid w:val="001B45A1"/>
    <w:rsid w:val="00406D8C"/>
    <w:rsid w:val="0054309B"/>
    <w:rsid w:val="0064597F"/>
    <w:rsid w:val="006D7041"/>
    <w:rsid w:val="00C97236"/>
    <w:rsid w:val="00CC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4148A-7B43-4B6A-AF2E-827821CD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2019-06-12T15:11:00Z</dcterms:created>
  <dcterms:modified xsi:type="dcterms:W3CDTF">2019-06-12T15:11:00Z</dcterms:modified>
</cp:coreProperties>
</file>