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C7B" w:rsidRPr="00DB0C7B" w:rsidRDefault="00DB0C7B" w:rsidP="00DB0C7B">
      <w:r w:rsidRPr="00DB0C7B">
        <w:rPr>
          <w:b/>
          <w:bCs/>
          <w:u w:val="single"/>
        </w:rPr>
        <w:t>Usnesení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rPr>
          <w:u w:val="single"/>
        </w:rPr>
        <w:t>ze zasedání zastupitelstva Města Bělá nad Radbuzou konaného dne 14.12.2009</w:t>
      </w:r>
    </w:p>
    <w:p w:rsidR="00DB0C7B" w:rsidRPr="00DB0C7B" w:rsidRDefault="00DB0C7B" w:rsidP="00DB0C7B">
      <w:r w:rsidRPr="00DB0C7B">
        <w:rPr>
          <w:i/>
          <w:iCs/>
        </w:rPr>
        <w:t> </w:t>
      </w:r>
    </w:p>
    <w:p w:rsidR="00DB0C7B" w:rsidRPr="00DB0C7B" w:rsidRDefault="00DB0C7B" w:rsidP="00DB0C7B">
      <w:r w:rsidRPr="00DB0C7B">
        <w:rPr>
          <w:i/>
          <w:iCs/>
        </w:rPr>
        <w:t>Usnesení číslo 25</w:t>
      </w:r>
    </w:p>
    <w:p w:rsidR="00DB0C7B" w:rsidRPr="00DB0C7B" w:rsidRDefault="00DB0C7B" w:rsidP="00DB0C7B">
      <w:r w:rsidRPr="00DB0C7B">
        <w:rPr>
          <w:b/>
          <w:bCs/>
        </w:rPr>
        <w:t> </w:t>
      </w:r>
    </w:p>
    <w:p w:rsidR="00DB0C7B" w:rsidRPr="00DB0C7B" w:rsidRDefault="00DB0C7B" w:rsidP="00DB0C7B">
      <w:r w:rsidRPr="00DB0C7B">
        <w:rPr>
          <w:b/>
          <w:bCs/>
        </w:rPr>
        <w:t>Zastupitelstvo Města schvaluje: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 xml:space="preserve">q       Podání žádosti o úplatný převod pozemků  v k. </w:t>
      </w:r>
      <w:proofErr w:type="spellStart"/>
      <w:r w:rsidRPr="00DB0C7B">
        <w:t>ú.</w:t>
      </w:r>
      <w:proofErr w:type="spellEnd"/>
      <w:r w:rsidRPr="00DB0C7B">
        <w:t xml:space="preserve"> Pleš od Pozemkového fondu ČR do majetku Města Bělá nad Radbuzou, a to část p. č. 1681/32, dále pak p. č. 1682/1, 1683/1, 1684/1, 1684/2, 1707/6, 1712/1, 1712/2, 1719/1, 1719/20, 1728/1, 1730, 1731, 1732/1, 1732/2, 1735, 1736, 1917, 1950, 1953, 1954, 1955, 1956, 1957, 1958, 1959, 1960, 1961, 1963, 1964, 1966, 1967, 1969, 1970, 1971, 1972, 1973, 1979, 1980, 1983 a 1984 KN, dle § 5 odst. 6 zákona č. 95/1999 Sb., ve znění pozdějších předpisů.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Rozpočtové opatření č. 11/2009 s </w:t>
      </w:r>
      <w:proofErr w:type="gramStart"/>
      <w:r w:rsidRPr="00DB0C7B">
        <w:t>496.000,--</w:t>
      </w:r>
      <w:proofErr w:type="gramEnd"/>
      <w:r w:rsidRPr="00DB0C7B">
        <w:t xml:space="preserve"> Kč na straně příjmů i výdajů.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Pravidla rozpočtového provizoria na rok 2010.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Pořízení Změny č. 3 Územního plánu města Bělá nad Radbuzou.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Uzavření Smlouvy o podmínkách pořízení Změny č. 3 Územního plánu města Bělá nad Radbuzou s Bc. Jaromírem Trtíkem, IČ: 763 12 321 a společností HOSTOUN-ENERGIE, s. r. o., IČ: 280 53 494.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Ceny vodného a stočného v roce 2010 navržené společností Chodské vodárny a kanalizace, a. s., Domažlice, ve výši 21,43 Kč/m</w:t>
      </w:r>
      <w:r w:rsidRPr="00DB0C7B">
        <w:rPr>
          <w:vertAlign w:val="superscript"/>
        </w:rPr>
        <w:t>3</w:t>
      </w:r>
      <w:r w:rsidRPr="00DB0C7B">
        <w:t> vodného, resp. 36,49 Kč/m</w:t>
      </w:r>
      <w:r w:rsidRPr="00DB0C7B">
        <w:rPr>
          <w:vertAlign w:val="superscript"/>
        </w:rPr>
        <w:t>3</w:t>
      </w:r>
      <w:r w:rsidRPr="00DB0C7B">
        <w:t>stočného včetně DPH.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rPr>
          <w:b/>
          <w:bCs/>
        </w:rPr>
        <w:t>Zastupitelstvo Města bere na vědomí: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q       Zápis z jednání Finančního výboru ZM ze dne 09.11.2009.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rPr>
          <w:b/>
          <w:bCs/>
        </w:rPr>
        <w:t>Zastupitelstvo Města zamítá: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lastRenderedPageBreak/>
        <w:t xml:space="preserve">q       Uzavření nájemní smlouvy s právem přednostního prodeje pozemku p. č. </w:t>
      </w:r>
      <w:proofErr w:type="gramStart"/>
      <w:r w:rsidRPr="00DB0C7B">
        <w:t>345-díl</w:t>
      </w:r>
      <w:proofErr w:type="gramEnd"/>
      <w:r w:rsidRPr="00DB0C7B">
        <w:t xml:space="preserve"> 2 ZE v k. </w:t>
      </w:r>
      <w:proofErr w:type="spellStart"/>
      <w:r w:rsidRPr="00DB0C7B">
        <w:t>ú.</w:t>
      </w:r>
      <w:proofErr w:type="spellEnd"/>
      <w:r w:rsidRPr="00DB0C7B">
        <w:t xml:space="preserve"> Bělá nad Radbuzou na základě žádosti manželů </w:t>
      </w:r>
      <w:proofErr w:type="spellStart"/>
      <w:r w:rsidRPr="00DB0C7B">
        <w:t>Cingrošových</w:t>
      </w:r>
      <w:proofErr w:type="spellEnd"/>
      <w:r w:rsidRPr="00DB0C7B">
        <w:t>, bytem Bělá nad Radbuzou, Luční 119.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////////////////////////////////////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> </w:t>
      </w:r>
    </w:p>
    <w:p w:rsidR="00DB0C7B" w:rsidRPr="00DB0C7B" w:rsidRDefault="00DB0C7B" w:rsidP="00DB0C7B">
      <w:r w:rsidRPr="00DB0C7B">
        <w:t xml:space="preserve">Ing. Libor Picka                                                                                         Ing. Kamila </w:t>
      </w:r>
      <w:proofErr w:type="spellStart"/>
      <w:r w:rsidRPr="00DB0C7B">
        <w:t>Císlerová</w:t>
      </w:r>
      <w:proofErr w:type="spellEnd"/>
    </w:p>
    <w:p w:rsidR="00DB0C7B" w:rsidRPr="00DB0C7B" w:rsidRDefault="00DB0C7B" w:rsidP="00DB0C7B">
      <w:r w:rsidRPr="00DB0C7B">
        <w:t>      Starosta                                                                                                       Místostarosta</w:t>
      </w:r>
    </w:p>
    <w:p w:rsidR="00871579" w:rsidRDefault="00DB0C7B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7B"/>
    <w:rsid w:val="000121B0"/>
    <w:rsid w:val="001A1E3F"/>
    <w:rsid w:val="001B45A1"/>
    <w:rsid w:val="00406D8C"/>
    <w:rsid w:val="0054309B"/>
    <w:rsid w:val="0064597F"/>
    <w:rsid w:val="006D7041"/>
    <w:rsid w:val="00C97236"/>
    <w:rsid w:val="00D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69850-C121-490C-B0D2-EDC4C3E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2019-06-12T15:53:00Z</dcterms:created>
  <dcterms:modified xsi:type="dcterms:W3CDTF">2019-06-12T15:53:00Z</dcterms:modified>
</cp:coreProperties>
</file>